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әдістері</w:t>
      </w: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2B2B">
        <w:rPr>
          <w:rFonts w:ascii="Times New Roman" w:hAnsi="Times New Roman" w:cs="Times New Roman"/>
          <w:sz w:val="28"/>
          <w:szCs w:val="28"/>
        </w:rPr>
        <w:t xml:space="preserve">Геометриялық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2B2B">
        <w:rPr>
          <w:rFonts w:ascii="Times New Roman" w:hAnsi="Times New Roman" w:cs="Times New Roman"/>
          <w:sz w:val="28"/>
          <w:szCs w:val="28"/>
        </w:rPr>
        <w:t xml:space="preserve">Мұндай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нивелир мен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рейканың көмегімен, яғни көлденең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визалау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сәулесі арқылы жүргізіледі. Бұл ең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танымал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әдісі, өйткені ең қарапайым және әмбебап. Оның көмегімен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және түрлі маңызы бар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желілер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құрылған. Рейканың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шектелген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, сондықтан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таулы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үшін ыңғайсыз. "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Ортасынан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>" және "алға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"н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ивелирлеудің 2 әдісі бар. Аспаптың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анықтаудың қажеті жоқ, өйткені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әдіс ыңғайлы және дәл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>.</w:t>
      </w: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2B2B">
        <w:rPr>
          <w:rFonts w:ascii="Times New Roman" w:hAnsi="Times New Roman" w:cs="Times New Roman"/>
          <w:sz w:val="28"/>
          <w:szCs w:val="28"/>
        </w:rPr>
        <w:t xml:space="preserve">Нивелирлеудің осы әдісін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өлшеу дәлдігі:</w:t>
      </w: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2B2B">
        <w:rPr>
          <w:rFonts w:ascii="Times New Roman" w:hAnsi="Times New Roman" w:cs="Times New Roman"/>
          <w:sz w:val="28"/>
          <w:szCs w:val="28"/>
        </w:rPr>
        <w:t xml:space="preserve">Техникалық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сыныпты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1-2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мм-ден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0,1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мм-ге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>.</w:t>
      </w: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2B2B">
        <w:rPr>
          <w:rFonts w:ascii="Times New Roman" w:hAnsi="Times New Roman" w:cs="Times New Roman"/>
          <w:sz w:val="28"/>
          <w:szCs w:val="28"/>
        </w:rPr>
        <w:t xml:space="preserve">Тригонометриялық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2B2B">
        <w:rPr>
          <w:rFonts w:ascii="Times New Roman" w:hAnsi="Times New Roman" w:cs="Times New Roman"/>
          <w:sz w:val="28"/>
          <w:szCs w:val="28"/>
        </w:rPr>
        <w:t xml:space="preserve">Тәсілдің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сызықты-бұрыштық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кесу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. Өлшеу үшін 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теодолит ж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әне тахеометр сияқты бұрыштық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аспаптар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қолданылады.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Асып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түсу көлбеу бұрышын және қашықтық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 өлшеу арқылы анықталады. Бұл әдіс құрылыста кеңінен қолданылады,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жұмыстарының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картограммасын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үшін, топографиялық түсі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ілімдер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және т.б. өлшеулердің дәлдігі 3 мм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қолданылады, бірақ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тіктеу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сызықтарының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сынуына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таулы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шектелуі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мүмкін.</w:t>
      </w: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Барометрлік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2B2B">
        <w:rPr>
          <w:rFonts w:ascii="Times New Roman" w:hAnsi="Times New Roman" w:cs="Times New Roman"/>
          <w:sz w:val="28"/>
          <w:szCs w:val="28"/>
        </w:rPr>
        <w:t xml:space="preserve">Барометр өлшеуге арналған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аспап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>. Өлшеу ә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 түрлі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биіктіктерде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атмосфералық қысымның айырмашылығын анықтау арқылы жүргізіледі.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биіктіктегі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нүктенің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асып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кетуін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анықтау үшін температура мен атмосфералық қысымды өлшейді, сондай-ақ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іздеу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нүктесінде де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солай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. Көрсеткіштердің айырмашылығы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биікті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кт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анықтайды. Әдіс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жету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қиын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геологтар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геофизиктерді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. Өлшеудің жоғары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дәлдігі (0,5 м артық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) әдісті құрылыста пайдалануға мүмкіндік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бермейді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>.</w:t>
      </w: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2B2B">
        <w:rPr>
          <w:rFonts w:ascii="Times New Roman" w:hAnsi="Times New Roman" w:cs="Times New Roman"/>
          <w:sz w:val="28"/>
          <w:szCs w:val="28"/>
        </w:rPr>
        <w:t xml:space="preserve">Гидростатикалық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2B2B">
        <w:rPr>
          <w:rFonts w:ascii="Times New Roman" w:hAnsi="Times New Roman" w:cs="Times New Roman"/>
          <w:sz w:val="28"/>
          <w:szCs w:val="28"/>
        </w:rPr>
        <w:t xml:space="preserve">Өлшеу үшін байланыстағы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ыдыстарда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сұйықтық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ң қасиеттерін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. Сұйықтық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биіктікке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қарамастан,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оларда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ә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қашан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деңгейде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. Өлшеудің жоғары дәлдігі (0,1 мм) гидростатикалық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нивелирлерді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құрылыс жұмыстарында, құрылыстар мен т.б.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деформациялауды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бақылау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пайдалануға мүмкіндік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>.</w:t>
      </w: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2B2B">
        <w:rPr>
          <w:rFonts w:ascii="Times New Roman" w:hAnsi="Times New Roman" w:cs="Times New Roman"/>
          <w:sz w:val="28"/>
          <w:szCs w:val="28"/>
        </w:rPr>
        <w:t xml:space="preserve">Радиолокациялық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2B2B">
        <w:rPr>
          <w:rFonts w:ascii="Times New Roman" w:hAnsi="Times New Roman" w:cs="Times New Roman"/>
          <w:sz w:val="28"/>
          <w:szCs w:val="28"/>
        </w:rPr>
        <w:lastRenderedPageBreak/>
        <w:t xml:space="preserve">Әуе және су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кемелерінде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орнатылған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эхолоттар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өлшегіштердің көмегімен жүргізіледі. Олардың көмегімен жү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іп өткен жолдың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профилі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түрде анықталады.</w:t>
      </w: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Спутниктік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2B2B">
        <w:rPr>
          <w:rFonts w:ascii="Times New Roman" w:hAnsi="Times New Roman" w:cs="Times New Roman"/>
          <w:sz w:val="28"/>
          <w:szCs w:val="28"/>
        </w:rPr>
        <w:t xml:space="preserve">Өткізу үшін GNSS-қабылдағыштар қолданылады.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Асулар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ГЛОНАСС, GPS,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BeiDou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Galileo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>, QZSS, SBAS және т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спутниктік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жүйелерін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пайдаланатын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аппаратурамен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өлшеудің көмегімен анықталады. Қоюландыру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>, топографиялық түсірілімдерді және басқа да жұмыс түрлерін құру үшін қолданылуы мүмкін.</w:t>
      </w: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сыныптары</w:t>
      </w:r>
      <w:proofErr w:type="spellEnd"/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жел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теңіз деңгейінен анықталған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нүктелерінің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желісі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. Сондай-ақ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геодезиялық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. Геометриялық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нивелирлеумен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анықталған нүктелер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маркалармен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репердермен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бекітіледі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топографиялық түсі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ілім үшін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>.</w:t>
      </w: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Ресейде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биікті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кт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анықтау үшін I, II, III және IV сыныптағы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бүкіл ел аумағында бірыңғай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биікті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кт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белгілеуге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арналған, инженерлік-геодезиялық және топографиялық жұмыстар үшін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. I және II сыныптардың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желісі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Ресей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Федерациясының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биі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>. Бұ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желілерді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құру үшін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бағдарламалар мен ең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геодезиялық жабдықтар қолданылады.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бірыңғай жүйесін анықтаудан басқа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мен гравитациялық ө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істі,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қыртысы мен т. б. қозғалысын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міндеттерді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орындайды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. I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класты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92B2B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ң дәл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класты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желілер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үшін бастапқы қызмет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>.</w:t>
      </w: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сыныбы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ұқсат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қателіктің мөлшеріне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. Өлшеу дәлдігі неғұрлым жоғары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, рұқсат соғұрлым жоғары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, I және II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сынып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жоғары нүктелі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нивелирлеуге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 III және IV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сынып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дәлдігіне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>.</w:t>
      </w: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желіден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басқа, II, III және IV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сыныпты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дәлдікпен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құрылыстарды салу мен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пайдалануды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геодезиялық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жүру,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темі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жұмыстары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қолданылады.</w:t>
      </w: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құрылыс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биікті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кт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анықтау үшін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іздестіру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жұмыстарында. Техникалық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нивелирлеуді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жүзеге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үшін нақты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техникалық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, сондай-ақ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шашкалы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түрдегі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рейкаларды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пайдалану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>.</w:t>
      </w: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2B2B" w:rsidRPr="00692B2B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Нивелирлеуді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жүргізуге арналған құралдар</w:t>
      </w:r>
    </w:p>
    <w:p w:rsidR="006C5077" w:rsidRPr="00DA27B0" w:rsidRDefault="00692B2B" w:rsidP="00692B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2B2B">
        <w:rPr>
          <w:rFonts w:ascii="Times New Roman" w:hAnsi="Times New Roman" w:cs="Times New Roman"/>
          <w:sz w:val="28"/>
          <w:szCs w:val="28"/>
        </w:rPr>
        <w:lastRenderedPageBreak/>
        <w:t xml:space="preserve">Таңдалған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әді</w:t>
      </w:r>
      <w:proofErr w:type="gramStart"/>
      <w:r w:rsidRPr="00692B2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іне және қойылған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міндеттерге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жабдықты таңдау қажет. Бұл оптикалық, сандық және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лазерлік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нивелирлер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тахеометрлер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теодолиттер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мүмкін.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Максималды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дәлдікке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жету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үшін жабдық жоғары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тексерілген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өндірушілерден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92B2B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92B2B">
        <w:rPr>
          <w:rFonts w:ascii="Times New Roman" w:hAnsi="Times New Roman" w:cs="Times New Roman"/>
          <w:sz w:val="28"/>
          <w:szCs w:val="28"/>
        </w:rPr>
        <w:t xml:space="preserve">. "Геодезия және құрылыс" компаниясының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инженерлері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құралдардың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алуан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түрлілігі </w:t>
      </w:r>
      <w:proofErr w:type="spellStart"/>
      <w:r w:rsidRPr="00692B2B">
        <w:rPr>
          <w:rFonts w:ascii="Times New Roman" w:hAnsi="Times New Roman" w:cs="Times New Roman"/>
          <w:sz w:val="28"/>
          <w:szCs w:val="28"/>
        </w:rPr>
        <w:t>арасынан</w:t>
      </w:r>
      <w:proofErr w:type="spellEnd"/>
      <w:r w:rsidRPr="00692B2B">
        <w:rPr>
          <w:rFonts w:ascii="Times New Roman" w:hAnsi="Times New Roman" w:cs="Times New Roman"/>
          <w:sz w:val="28"/>
          <w:szCs w:val="28"/>
        </w:rPr>
        <w:t xml:space="preserve"> таңдауға көмектеседі, сондай-ақ қажет болған жағдайда оқыту жүргізеді.</w:t>
      </w:r>
    </w:p>
    <w:sectPr w:rsidR="006C5077" w:rsidRPr="00DA27B0" w:rsidSect="006C5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A27B0"/>
    <w:rsid w:val="003506C8"/>
    <w:rsid w:val="00692B2B"/>
    <w:rsid w:val="006C5077"/>
    <w:rsid w:val="008E53B3"/>
    <w:rsid w:val="009271EC"/>
    <w:rsid w:val="00DA2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0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693</Words>
  <Characters>3951</Characters>
  <Application>Microsoft Office Word</Application>
  <DocSecurity>0</DocSecurity>
  <Lines>32</Lines>
  <Paragraphs>9</Paragraphs>
  <ScaleCrop>false</ScaleCrop>
  <Company/>
  <LinksUpToDate>false</LinksUpToDate>
  <CharactersWithSpaces>4635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Erkebulan</cp:lastModifiedBy>
  <cp:revision>4</cp:revision>
  <dcterms:created xsi:type="dcterms:W3CDTF">2020-03-31T08:45:00Z</dcterms:created>
  <dcterms:modified xsi:type="dcterms:W3CDTF">2020-03-31T08:58:00Z</dcterms:modified>
</cp:coreProperties>
</file>